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46"/>
          <w:szCs w:val="46"/>
        </w:rPr>
      </w:pPr>
      <w:bookmarkStart w:colFirst="0" w:colLast="0" w:name="_cz5nfelyc3jp" w:id="0"/>
      <w:bookmarkEnd w:id="0"/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  <w:rtl w:val="0"/>
        </w:rPr>
        <w:t xml:space="preserve">📝 Customer Persona Worksheet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guide to identifying and understanding your ideal customers for better marketing and sales strategies.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eku3jxfhxm7l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🔹What is a Customer Persona?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persona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(also called a buyer persona) is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semi-fictional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representation of your ideal customer based on research, data, and real customer insights.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Creating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detailed personas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helps businesses:</w:t>
        <w:br w:type="textWrapping"/>
        <w:t xml:space="preserve"> ✅ Target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right audience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the right message.</w:t>
        <w:br w:type="textWrapping"/>
        <w:t xml:space="preserve"> ✅ Improve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marketing campaigns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increase conversions.</w:t>
        <w:br w:type="textWrapping"/>
        <w:t xml:space="preserve"> ✅ Align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product development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customer needs.</w:t>
        <w:br w:type="textWrapping"/>
        <w:t xml:space="preserve"> ✅ Enhance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experience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by personalizing communication.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9slk7rvjli3k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How to Use This Worksheet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Fill out the sections below using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research, surveys, analytics, and direct feedback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Businesses often have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more than one persona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so repeat this process for each key audience segment.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na72dxmov4y5" w:id="3"/>
      <w:bookmarkEnd w:id="3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1️⃣ Basic Information</w:t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6270"/>
        <w:tblGridChange w:id="0">
          <w:tblGrid>
            <w:gridCol w:w="2370"/>
            <w:gridCol w:w="6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Persona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[Give your persona a name, e.g., "Entrepreneur Emma"]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Age 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[E.g., 25-40 years]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[E.g., Female]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[City, Country]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[Single, Married, Divorced]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Education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[High School, Bachelor’s, Master’s, etc.]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Income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[$X,000 - $Y,000 per year]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Occupation/Industry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[E.g., Small Business Owner, Freelancer, Retailer]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"Emma is a 35-year-old female entrepreneur based in Lagos, Nigeria. She runs a small fashion retail business and earns about $50,000 per year."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fy7sf5ct5ztt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Business &amp; Financial Details (For B2B Personas)</w:t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225"/>
        <w:tblGridChange w:id="0">
          <w:tblGrid>
            <w:gridCol w:w="2820"/>
            <w:gridCol w:w="62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Business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[E.g., Ecommerce, Brick &amp; Mortar Store, Consulting, Tech Startup]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Business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[Number of employees, revenue range]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Biggest Challenges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[E.g., Cash flow management, marketing reach, scaling globally]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Preferred Payment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[Bank transfer, mobile payment, card payments]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Decision-Making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[Founder, CEO, Marketing Manager]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"Emma owns a fashion brand with 5 employees. Her biggest challenge is managing cash flow and finding reliable suppliers. She prefers mobile and card payments for transactions."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zfsd1ejvrue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Goals, Pain Points &amp; Challenges</w:t>
      </w:r>
    </w:p>
    <w:tbl>
      <w:tblPr>
        <w:tblStyle w:val="Table3"/>
        <w:tblW w:w="8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00"/>
        <w:gridCol w:w="5600"/>
        <w:tblGridChange w:id="0">
          <w:tblGrid>
            <w:gridCol w:w="2900"/>
            <w:gridCol w:w="56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Key Goals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Pain Points/Challenges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Increase brand awareness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Struggles with social media marketing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Scale business globally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Lacks knowledge about international payment solutions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Improve customer retention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Faces high customer churn due to inconsistent service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"Emma wants to expand her fashion business beyond Nigeria but finds international payment systems complicated."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up4x5a87n3q9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Online Behavior &amp; Buying Habits</w:t>
      </w:r>
    </w:p>
    <w:tbl>
      <w:tblPr>
        <w:tblStyle w:val="Table4"/>
        <w:tblW w:w="7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30"/>
        <w:gridCol w:w="4535"/>
        <w:tblGridChange w:id="0">
          <w:tblGrid>
            <w:gridCol w:w="2930"/>
            <w:gridCol w:w="45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Preferred Social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[Instagram, Facebook, LinkedIn, TikTok]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Where They Get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[Blogs, YouTube, Podcasts, Industry Events]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They Shop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[Online, Physical Stores, Both]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Purchase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[Daily, Weekly, Monthly]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Budget for 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[How much they’re willing to spend]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Preferred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[Email, WhatsApp, Calls]</w:t>
            </w:r>
          </w:p>
        </w:tc>
      </w:tr>
    </w:tbl>
    <w:p w:rsidR="00000000" w:rsidDel="00000000" w:rsidP="00000000" w:rsidRDefault="00000000" w:rsidRPr="00000000" w14:paraId="0000003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"Emma is highly active on Instagram and learns about business trends from YouTube and podcasts. She prefers online shopping and makes purchases monthly."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6rvoqpvln00q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Customer Persona Profile (Final Summary)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Meet Entrepreneur Emma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👩🏽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Age &amp; Background: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35-year-old small business owner in Lagos, Nigeria.</w:t>
        <w:br w:type="textWrapping"/>
        <w:t xml:space="preserve"> 💼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Business: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Owns a fashion brand, employs 5 staff, wants to scale globally.</w:t>
        <w:br w:type="textWrapping"/>
        <w:t xml:space="preserve"> 🚀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Goals: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Expand internationally, improve cash flow, increase brand awareness.</w:t>
        <w:br w:type="textWrapping"/>
        <w:t xml:space="preserve"> 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Pain Points: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Struggles with marketing, customer retention, and payments.</w:t>
        <w:br w:type="textWrapping"/>
        <w:t xml:space="preserve"> 📱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Online Behavior: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Active on Instagram, follows business podcasts, prefers online shopping.</w:t>
        <w:br w:type="textWrapping"/>
        <w:t xml:space="preserve"> 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Best Way to Reach Her: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Instagram ads, email newsletters, WhatsApp business messages.</w:t>
      </w:r>
    </w:p>
    <w:p w:rsidR="00000000" w:rsidDel="00000000" w:rsidP="00000000" w:rsidRDefault="00000000" w:rsidRPr="00000000" w14:paraId="00000041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lw000zhyrze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Additional Tips for Using Customer Personas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 personas to guide marketing campaigns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tailor ads, content, and promotions based on customer needs.</w:t>
        <w:br w:type="textWrapping"/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Segment your audience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If you have different customer groups, create multiple personas.</w:t>
        <w:br w:type="textWrapping"/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Update personas regularly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Business trends change, so revisit your personas every 6-12 months.</w:t>
        <w:br w:type="textWrapping"/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Test messaging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Try different ad copies, offers, and CTAs to see what resonates best.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53zrignlcdab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Summary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Persona Worksheet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helps businesses deeply understand their audience for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better marketing, sales, and product decisions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 Use this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detailed template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create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accurate customer profiles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drive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business growth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Would you like 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extended version with industry-specific personas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? Let me know! 🚀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