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46"/>
          <w:szCs w:val="46"/>
        </w:rPr>
      </w:pPr>
      <w:bookmarkStart w:colFirst="0" w:colLast="0" w:name="_r3kt2e5ndxby" w:id="0"/>
      <w:bookmarkEnd w:id="0"/>
      <w:r w:rsidDel="00000000" w:rsidR="00000000" w:rsidRPr="00000000">
        <w:rPr>
          <w:rFonts w:ascii="Poppins" w:cs="Poppins" w:eastAsia="Poppins" w:hAnsi="Poppins"/>
          <w:sz w:val="46"/>
          <w:szCs w:val="46"/>
          <w:rtl w:val="0"/>
        </w:rPr>
        <w:t xml:space="preserve">📊 </w:t>
      </w:r>
      <w:r w:rsidDel="00000000" w:rsidR="00000000" w:rsidRPr="00000000">
        <w:rPr>
          <w:rFonts w:ascii="Poppins" w:cs="Poppins" w:eastAsia="Poppins" w:hAnsi="Poppins"/>
          <w:b w:val="1"/>
          <w:sz w:val="46"/>
          <w:szCs w:val="46"/>
          <w:rtl w:val="0"/>
        </w:rPr>
        <w:t xml:space="preserve">Investor Pitch Deck Template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structured guide to crafting a persuasive pitch deck that wins investors.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91mdfhbenwhe" w:id="1"/>
      <w:bookmarkEnd w:id="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What is an Investor Pitch Deck?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Investor Pitch Deck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is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concise presentation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that helps startups and businesses communicate their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vision, market potential, and investment opportunity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potential investors.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 winning pitch deck should:</w:t>
        <w:br w:type="textWrapping"/>
        <w:t xml:space="preserve"> 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Tell a compelling story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about the business.</w:t>
        <w:br w:type="textWrapping"/>
        <w:t xml:space="preserve"> 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Highlight a big market opportunity.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Show how the business will make money.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Demonstrate why the team is the right fit.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Make investors excited to invest.</w:t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e4dpcxnxm4r5" w:id="2"/>
      <w:bookmarkEnd w:id="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🔹 How to Use This Template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💡 This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12-slide format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follows 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best practices used by successful startups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like Airbnb, Uber, and Canva.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Pro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Keep each slide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clear, concise, and visually appealing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—investors see hundreds of pitches, so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simplicity wins!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lfv8n850zfvc" w:id="3"/>
      <w:bookmarkEnd w:id="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 Cover Slide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Your first impression matters. Keep it clean and professional.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Business Name &amp; Logo</w:t>
        <w:br w:type="textWrapping"/>
        <w:t xml:space="preserve">✅ Tagline (1 sentence that captures what your business does)</w:t>
        <w:br w:type="textWrapping"/>
        <w:t xml:space="preserve">✅ Presenter’s Name &amp; Contact Info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🌍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ErcasNG – Build Local, Scale Global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"Empowering African businesses with seamless digital payment solutions."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lkvraqftj4cm" w:id="4"/>
      <w:bookmarkEnd w:id="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2️⃣ Problem Statement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major problem are you solving?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Clearly define the pain point your target audience faces.</w:t>
        <w:br w:type="textWrapping"/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real-world data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a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short customer story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emphasize the issue.</w:t>
        <w:br w:type="textWrapping"/>
        <w:t xml:space="preserve">✅ Avoid too much text—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1-2 strong sentences + a visual.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💬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"90% of small businesses in Africa struggle with cross-border payments due to high fees and unreliable banking infrastructure."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8sk4chqnp4sh" w:id="5"/>
      <w:bookmarkEnd w:id="5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3️⃣ Solution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How does your product solve the problem?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Explain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unique solution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in 1-2 sentences.</w:t>
        <w:br w:type="textWrapping"/>
        <w:t xml:space="preserve">✅ Show how it’s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better, faster, or cheaper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than existing options.</w:t>
        <w:br w:type="textWrapping"/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product demo screenshot, infographic, or short video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if possible.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💡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"ErcasNG provides an all-in-one digital payment platform that allows businesses to send and receive payments seamlessly across borders—with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lower fees, faster transactions, and no hidden charges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."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w4s32royn0t" w:id="6"/>
      <w:bookmarkEnd w:id="6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4️⃣ Market Opportunity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How big is the market? Is it growing?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credible data sources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Statista, McKinsey, World Bank).</w:t>
        <w:br w:type="textWrapping"/>
        <w:t xml:space="preserve">✅ Break down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Total Addressable Market (TAM), Serviceable Addressable Market (SAM), and Serviceable Obtainable Market (SOM).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Keep it visual—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charts and graphs work best.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🌍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The African digital payments market is projected to reach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$300B by 2028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, growing at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CAGR 15%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 per year.</w:t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nctby64sm1j4" w:id="7"/>
      <w:bookmarkEnd w:id="7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5️⃣ Business Model (How You Make Money)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 are your revenue streams?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Outline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pricing, revenue channels, and customer acquisition strategy.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simple business model diagram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table.</w:t>
        <w:br w:type="textWrapping"/>
        <w:t xml:space="preserve">✅ If applicable, compare pricing to competitors.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 Revenue Streams: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1️⃣ Transaction Fees (2% per payment)</w:t>
        <w:br w:type="textWrapping"/>
        <w:t xml:space="preserve"> 2️⃣ Monthly Subscriptions ($20/month for premium features)</w:t>
        <w:br w:type="textWrapping"/>
        <w:t xml:space="preserve"> 3️⃣ API Licensing Fees (For third-party integrations)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7xr23oxfwbmt" w:id="8"/>
      <w:bookmarkEnd w:id="8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6️⃣ Product Demo / How It Works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A quick walkthrough of your product in action.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Show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screenshots, GIFs, or a 30-sec product demo video.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Highlight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3-5 key features that set you apart.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Keep it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simple and visual.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🚀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"3-Step Payment Process: 1) Enter Amount, 2) Select Payment Method, 3) Click Send—Done!"</w:t>
      </w:r>
    </w:p>
    <w:p w:rsidR="00000000" w:rsidDel="00000000" w:rsidP="00000000" w:rsidRDefault="00000000" w:rsidRPr="00000000" w14:paraId="0000002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bjmoukwoqkih" w:id="9"/>
      <w:bookmarkEnd w:id="9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7️⃣ Go-To-Market Strategy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How will you acquire customers and scale?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Customer acquisition strategy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(paid ads, partnerships, referrals).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Distribution channels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(online, retail, partnerships).</w:t>
        <w:br w:type="textWrapping"/>
        <w:t xml:space="preserve">✅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Sales &amp; marketing roadmap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the next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12-24 months.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Phase 1 (0-6 months):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Social media ads, influencer partnerships.</w:t>
        <w:br w:type="textWrapping"/>
        <w:t xml:space="preserve"> 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Phase 2 (6-12 months):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Expand to new markets, B2B partnerships.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28xmynvdo8i1" w:id="10"/>
      <w:bookmarkEnd w:id="10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8️⃣ Competitive Analysis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Who are your competitors, and how are you different?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Show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simple comparison table.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Highlight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your unique advantages (pricing, speed, UX, features).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Acknowledge competitors, but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explain why you’ll win.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📊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Comparison Table (ErcasNG vs. Competitors)</w:t>
      </w:r>
    </w:p>
    <w:tbl>
      <w:tblPr>
        <w:tblStyle w:val="Table1"/>
        <w:tblW w:w="76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85"/>
        <w:gridCol w:w="1175"/>
        <w:gridCol w:w="1625"/>
        <w:gridCol w:w="1625"/>
        <w:tblGridChange w:id="0">
          <w:tblGrid>
            <w:gridCol w:w="3185"/>
            <w:gridCol w:w="1175"/>
            <w:gridCol w:w="1625"/>
            <w:gridCol w:w="16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Feature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ErcasNG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Competitor B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Instant Cross-Border Transfers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Low Transaction Fees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 (High)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Multiple Payment Methods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❌</w:t>
            </w:r>
          </w:p>
        </w:tc>
      </w:tr>
    </w:tbl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z912n9tamcfj" w:id="11"/>
      <w:bookmarkEnd w:id="11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9️⃣ Traction &amp; Milestones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Show proof that your business is growing!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Highlight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user growth, revenue, partnerships, media mentions.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Use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charts &amp; graphs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(e.g., revenue growth over the last 6 months).</w:t>
        <w:br w:type="textWrapping"/>
        <w:t xml:space="preserve">✅ Mention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awards, grants, or industry recognitions.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📈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1,500+ Businesses Signed Up in First 6 Months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🚀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$2M+ in Processed Transactions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🤝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Strategic Partnerships with Major Banks &amp; Fintechs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o5dx04pvzjyr" w:id="12"/>
      <w:bookmarkEnd w:id="12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🔟 Financial Projections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What’s your financial roadmap for the next 3-5 years?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Include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Revenue, Gross Profit, Expenses, and Net Profit.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Show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growth assumptions &amp; key cost drivers.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✅ Keep it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realistic—investors will challenge assumptions.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 (Next 3 Years Revenue Growth Projection):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📊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2024: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$500K</w:t>
        <w:br w:type="textWrapping"/>
        <w:t xml:space="preserve"> 📊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2025: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$1.5M</w:t>
        <w:br w:type="textWrapping"/>
        <w:t xml:space="preserve"> 📊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2026: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$5M</w:t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63pn1kk0fn6d" w:id="13"/>
      <w:bookmarkEnd w:id="13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1️⃣1️⃣ Investment Ask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How much are you raising, and how will it be used?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Clearly state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the amount you're seeking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($500K, $1M, etc.).</w:t>
        <w:br w:type="textWrapping"/>
        <w:t xml:space="preserve">✅ Break down how funds will be allocated (e.g., product dev, marketing, hiring).</w:t>
        <w:br w:type="textWrapping"/>
        <w:t xml:space="preserve">✅ Mention the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type of investment (equity, SAFE, convertible note).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🎯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Raising $2M to Scale Operations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💰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50%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Product Development</w:t>
        <w:br w:type="textWrapping"/>
        <w:t xml:space="preserve"> 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30%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Marketing &amp; Customer Acquisition</w:t>
        <w:br w:type="textWrapping"/>
        <w:t xml:space="preserve"> 👥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20%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– Hiring Key Talent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rFonts w:ascii="Poppins" w:cs="Poppins" w:eastAsia="Poppins" w:hAnsi="Poppins"/>
          <w:b w:val="1"/>
          <w:sz w:val="30"/>
          <w:szCs w:val="30"/>
        </w:rPr>
      </w:pPr>
      <w:bookmarkStart w:colFirst="0" w:colLast="0" w:name="_25be5fo0qqzr" w:id="14"/>
      <w:bookmarkEnd w:id="14"/>
      <w:r w:rsidDel="00000000" w:rsidR="00000000" w:rsidRPr="00000000">
        <w:rPr>
          <w:rFonts w:ascii="Poppins" w:cs="Poppins" w:eastAsia="Poppins" w:hAnsi="Poppins"/>
          <w:b w:val="1"/>
          <w:sz w:val="30"/>
          <w:szCs w:val="30"/>
          <w:rtl w:val="0"/>
        </w:rPr>
        <w:t xml:space="preserve">1️⃣2️⃣ Closing Slide: Why Invest?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Poppins" w:cs="Poppins" w:eastAsia="Poppins" w:hAnsi="Poppins"/>
          <w:i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📌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Summarize why your business is a great investment opportunity.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✅ Reinforce your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market potential, product, and team strength.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Include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a strong call to action (Next steps: Follow-up meeting, Q&amp;A).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✅ Contact details.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📢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Example: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📩 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Let’s Build the Future of Payments Together!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✉️ Contact: [Your Email] | 📞 Phone: [Your Number]</w:t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1979775</wp:posOffset>
          </wp:positionH>
          <wp:positionV relativeFrom="paragraph">
            <wp:posOffset>-85724</wp:posOffset>
          </wp:positionV>
          <wp:extent cx="1766888" cy="3681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3681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