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o3qw0idmt9nu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📑 Vendor Agreement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detailed contract outlining terms and conditions between a business and its vendors/suppliers.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v21gi045ypcv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a Vendor Agreement is Important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Clearly defines expectations, deliverables, and payment terms.</w:t>
        <w:br w:type="textWrapping"/>
        <w:t xml:space="preserve">✅ Protects both parties from disputes and misunderstandings.</w:t>
        <w:br w:type="textWrapping"/>
        <w:t xml:space="preserve">✅ Ensures compliance with legal and business regulations.</w:t>
        <w:br w:type="textWrapping"/>
        <w:t xml:space="preserve">✅ Helps build strong and professional vendor relationships.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1fdlarccj0og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📜 Vendor Agreement Template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wuy1d3n9me0f" w:id="3"/>
      <w:bookmarkEnd w:id="3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1: Agreement Overview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Vendor Agreement ("Agreement") is made on [Date] between: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Company Name: [Your Business Name]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Address: [Your Business Address]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Vendor Name: [Vendor's Business Name]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Vendor Address: [Vendor's Business Address]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Effective Date: [Start Date of the Agreement]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Contract Duration: [Specify Duration or "Ongoing until terminated by either party"]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pkx15ef1h5xr" w:id="4"/>
      <w:bookmarkEnd w:id="4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2: Scope of Work &amp; Deliverables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oepl43cf12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Vendor Services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Vendor agrees to provide the following services/products: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[Product/Service 1]</w:t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[Product/Service 2]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[Product/Service 3]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Vendor must deliver these products/services by [Specify Deadline].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psv867ccxc5s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Quality &amp; Standards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Vendor must ensure that all products/services meet industry standards and any specific requirements outlined by the Company.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Any defective or subpar goods must be replaced at no additional cost to the Company.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hy43hvkch9yo" w:id="7"/>
      <w:bookmarkEnd w:id="7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3: Pricing &amp; Payment Terms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Total Payment Amount: [$X,XXX or "Based on agreed-upon pricing per order"].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Payment Method: [Bank Transfer, Credit Card, PayPal, etc.].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Payment Due Date: [Within X days of invoice receipt].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Late Payment Policy: Payments made after [Due Date] will incur a late fee of [% or Fixed Amount].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1co9knhrwc4" w:id="8"/>
      <w:bookmarkEnd w:id="8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4: Delivery &amp; Logistics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Delivery Location: [Company's Warehouse/Office Address].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Delivery Timeline: The Vendor agrees to deliver within [Number of Days] from the order date.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Shipping &amp; Handling Costs: Paid by [Company/Vendor].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Risk of Loss: The Vendor is responsible for any loss or damage of goods during transit until received by the Company.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gz88kk6l0rzk" w:id="9"/>
      <w:bookmarkEnd w:id="9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5: Confidentiality &amp; Data Protection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Vendor agrees not to disclose any confidential information related to the Company's business, customers, or proprietary processes.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Any customer data shared for service fulfillment must be protected and used solely for contract purposes.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wwyayvb29yb4" w:id="10"/>
      <w:bookmarkEnd w:id="10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6: Compliance &amp; Legal Obligations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Vendor must comply with all applicable laws, including labor laws, environmental regulations, and safety standards.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Company reserves the right to audit the Vendor’s compliance with these regulations.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qntil4deco84" w:id="11"/>
      <w:bookmarkEnd w:id="11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7: Termination Clause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Either party may terminate this Agreement with [Number] days' written notice.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Company may terminate immediately if the Vendor:</w:t>
      </w:r>
    </w:p>
    <w:p w:rsidR="00000000" w:rsidDel="00000000" w:rsidP="00000000" w:rsidRDefault="00000000" w:rsidRPr="00000000" w14:paraId="0000002B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Fails to meet quality standards.</w:t>
      </w:r>
    </w:p>
    <w:p w:rsidR="00000000" w:rsidDel="00000000" w:rsidP="00000000" w:rsidRDefault="00000000" w:rsidRPr="00000000" w14:paraId="0000002C">
      <w:pPr>
        <w:numPr>
          <w:ilvl w:val="1"/>
          <w:numId w:val="9"/>
        </w:numPr>
        <w:spacing w:after="24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Violates contract terms or engages in fraudulent activity.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n9jxfbntn5ek" w:id="12"/>
      <w:bookmarkEnd w:id="12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8: Dispute Resolution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Any disputes will first be resolved through mediation.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mediation fails, disputes will be handled under [Applicable Jurisdiction's Law].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30"/>
          <w:szCs w:val="30"/>
        </w:rPr>
      </w:pPr>
      <w:bookmarkStart w:colFirst="0" w:colLast="0" w:name="_fqp1av171ovl" w:id="13"/>
      <w:bookmarkEnd w:id="13"/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📌 Section 9: Signatures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By signing this agreement, both parties acknowledge and agree to the terms outlined.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Company Name: _______________________</w:t>
        <w:br w:type="textWrapping"/>
        <w:t xml:space="preserve"> Authorized Representative: _______________________</w:t>
        <w:br w:type="textWrapping"/>
        <w:t xml:space="preserve"> Signature: _______________________</w:t>
        <w:br w:type="textWrapping"/>
        <w:t xml:space="preserve"> Date: ______________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Vendor Name: _______________________</w:t>
        <w:br w:type="textWrapping"/>
        <w:t xml:space="preserve"> Authorized Representative: _______________________</w:t>
        <w:br w:type="textWrapping"/>
        <w:t xml:space="preserve"> Signature: _______________________</w:t>
        <w:br w:type="textWrapping"/>
        <w:t xml:space="preserve"> Date: ______________</w:t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3urut61d772w" w:id="14"/>
      <w:bookmarkEnd w:id="1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SAMPLE VENDOR AGREEMENT (EXCERPT)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Vendor Agreement ("Agreement") is made on January 1, 2025, between: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Company Name: FreshMart Superstores</w:t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Vendor Name: Green Harvest Farms</w:t>
      </w:r>
    </w:p>
    <w:p w:rsidR="00000000" w:rsidDel="00000000" w:rsidP="00000000" w:rsidRDefault="00000000" w:rsidRPr="00000000" w14:paraId="0000003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Effective Date: January 1, 2025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Contract Duration: One year, renewable annually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2q978kbkmszj" w:id="15"/>
      <w:bookmarkEnd w:id="1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Scope of Work &amp; Deliverables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Green Harvest Farms agrees to supply: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500kg of organic vegetables weekly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200kg of assorted fruits weekly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All produce must meet FreshMart’s organic certification requirements.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625t31dhmx6a" w:id="16"/>
      <w:bookmarkEnd w:id="1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Pricing &amp; Payment Terms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Total Monthly Payment: $10,000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Payment Method: Bank Transfer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Payment Due: Within 15 days of invoice submission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kt3vaim1red9" w:id="17"/>
      <w:bookmarkEnd w:id="17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Delivery &amp; Logistics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Delivery Location: FreshMart Warehouse, Lagos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Delivery Timeline: Every Monday and Thursday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gj93qaxj8slq" w:id="18"/>
      <w:bookmarkEnd w:id="18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Termination Clause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FreshMart reserves the right to terminate the contract if Green Harvest Farms repeatedly delivers substandard produce or violates agreed terms.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15avyu1p73au" w:id="19"/>
      <w:bookmarkEnd w:id="19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Signatures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FreshMart Superstores Representative</w:t>
        <w:br w:type="textWrapping"/>
        <w:t xml:space="preserve">Signature: _______________________</w:t>
        <w:br w:type="textWrapping"/>
        <w:t xml:space="preserve">Date: ______________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Green Harvest Farms Representative</w:t>
        <w:br w:type="textWrapping"/>
        <w:t xml:space="preserve">Signature: _______________________</w:t>
        <w:br w:type="textWrapping"/>
        <w:t xml:space="preserve">Date: ______________</w:t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hs5xssqkhpdj" w:id="20"/>
      <w:bookmarkEnd w:id="20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Final Thoughts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This Vendor Agreement protects both businesses and vendors by clearly outlining expectations.</w:t>
        <w:br w:type="textWrapping"/>
        <w:t xml:space="preserve">✅ Customizable for different industries (retail, SaaS, supply chain, etc.).</w:t>
        <w:br w:type="textWrapping"/>
        <w:t xml:space="preserve">✅ Ensures smooth vendor relationships and streamlined operations.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